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2C70" w14:textId="77777777" w:rsidR="00FD507B" w:rsidRPr="00FD507B" w:rsidRDefault="00FD507B" w:rsidP="00FD507B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FD507B">
        <w:rPr>
          <w:rFonts w:ascii="Calibri" w:hAnsi="Calibri" w:cs="Calibri"/>
          <w:b/>
          <w:bCs/>
          <w:sz w:val="22"/>
          <w:szCs w:val="22"/>
        </w:rPr>
        <w:t>OBJAVA ZA MEDIJE</w:t>
      </w:r>
    </w:p>
    <w:p w14:paraId="3EB384AD" w14:textId="293CE34B" w:rsidR="00FD507B" w:rsidRPr="00FD507B" w:rsidRDefault="002D2CAD" w:rsidP="00FD507B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23</w:t>
      </w:r>
      <w:r w:rsidR="00FD507B" w:rsidRPr="00FD507B">
        <w:rPr>
          <w:rFonts w:ascii="Calibri" w:hAnsi="Calibri" w:cs="Calibri"/>
          <w:b/>
          <w:bCs/>
          <w:sz w:val="22"/>
          <w:szCs w:val="22"/>
        </w:rPr>
        <w:t>. veljače 2026.</w:t>
      </w:r>
    </w:p>
    <w:p w14:paraId="07F5BF56" w14:textId="77777777" w:rsidR="00FD507B" w:rsidRPr="00FD507B" w:rsidRDefault="00FD507B" w:rsidP="00FD507B">
      <w:pPr>
        <w:rPr>
          <w:rFonts w:ascii="Calibri" w:hAnsi="Calibri" w:cs="Calibri"/>
          <w:sz w:val="22"/>
          <w:szCs w:val="22"/>
        </w:rPr>
      </w:pPr>
    </w:p>
    <w:p w14:paraId="4E3D9BCE" w14:textId="10E578CA" w:rsidR="00C440D7" w:rsidRDefault="002D2CAD" w:rsidP="00C440D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Posebna regulacija željezničkog prometa na dionici </w:t>
      </w:r>
      <w:r w:rsidR="00C440D7">
        <w:rPr>
          <w:rFonts w:ascii="Calibri" w:hAnsi="Calibri" w:cs="Calibri"/>
          <w:b/>
          <w:bCs/>
          <w:sz w:val="28"/>
          <w:szCs w:val="28"/>
        </w:rPr>
        <w:t>Koprivnica</w:t>
      </w:r>
      <w:r w:rsidR="00973959">
        <w:rPr>
          <w:rFonts w:ascii="Calibri" w:hAnsi="Calibri" w:cs="Calibri"/>
          <w:b/>
          <w:bCs/>
          <w:sz w:val="28"/>
          <w:szCs w:val="28"/>
        </w:rPr>
        <w:t xml:space="preserve"> – Varaždin</w:t>
      </w:r>
    </w:p>
    <w:p w14:paraId="62F03474" w14:textId="7102D48D" w:rsidR="007E4359" w:rsidRPr="007E4359" w:rsidRDefault="007E4359" w:rsidP="007E435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7E4359">
        <w:rPr>
          <w:rFonts w:ascii="Calibri" w:hAnsi="Calibri" w:cs="Calibri"/>
          <w:sz w:val="22"/>
          <w:szCs w:val="22"/>
        </w:rPr>
        <w:t>bog radova</w:t>
      </w:r>
      <w:r>
        <w:rPr>
          <w:rFonts w:ascii="Calibri" w:hAnsi="Calibri" w:cs="Calibri"/>
          <w:sz w:val="22"/>
          <w:szCs w:val="22"/>
        </w:rPr>
        <w:t xml:space="preserve"> na obnovi</w:t>
      </w:r>
      <w:r w:rsidRPr="007E4359">
        <w:rPr>
          <w:rFonts w:ascii="Calibri" w:hAnsi="Calibri" w:cs="Calibri"/>
          <w:sz w:val="22"/>
          <w:szCs w:val="22"/>
        </w:rPr>
        <w:t xml:space="preserve"> pruga</w:t>
      </w:r>
      <w:r w:rsidR="00C56BA0">
        <w:rPr>
          <w:rFonts w:ascii="Calibri" w:hAnsi="Calibri" w:cs="Calibri"/>
          <w:sz w:val="22"/>
          <w:szCs w:val="22"/>
        </w:rPr>
        <w:t xml:space="preserve"> </w:t>
      </w:r>
      <w:r w:rsidRPr="007E4359">
        <w:rPr>
          <w:rFonts w:ascii="Calibri" w:hAnsi="Calibri" w:cs="Calibri"/>
          <w:b/>
          <w:bCs/>
          <w:sz w:val="22"/>
          <w:szCs w:val="22"/>
        </w:rPr>
        <w:t>Varaždin – Koprivnica</w:t>
      </w:r>
      <w:r w:rsidR="00C56BA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E4359">
        <w:rPr>
          <w:rFonts w:ascii="Calibri" w:hAnsi="Calibri" w:cs="Calibri"/>
          <w:sz w:val="22"/>
          <w:szCs w:val="22"/>
        </w:rPr>
        <w:t>bit će zatvorena za promet</w:t>
      </w:r>
      <w:r w:rsidR="00C56BA0">
        <w:rPr>
          <w:rFonts w:ascii="Calibri" w:hAnsi="Calibri" w:cs="Calibri"/>
          <w:sz w:val="22"/>
          <w:szCs w:val="22"/>
        </w:rPr>
        <w:t xml:space="preserve"> </w:t>
      </w:r>
      <w:r w:rsidRPr="007E4359">
        <w:rPr>
          <w:rFonts w:ascii="Calibri" w:hAnsi="Calibri" w:cs="Calibri"/>
          <w:b/>
          <w:bCs/>
          <w:sz w:val="22"/>
          <w:szCs w:val="22"/>
        </w:rPr>
        <w:t>od 2. ožujka u 7 sati do 28. ožujka 2026. u 23 sata.</w:t>
      </w:r>
      <w:r w:rsidR="00C56BA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E4359">
        <w:rPr>
          <w:rFonts w:ascii="Calibri" w:hAnsi="Calibri" w:cs="Calibri"/>
          <w:sz w:val="22"/>
          <w:szCs w:val="22"/>
        </w:rPr>
        <w:t>U tome razdoblju putnike će na relaciji</w:t>
      </w:r>
      <w:r w:rsidR="00C56BA0">
        <w:rPr>
          <w:rFonts w:ascii="Calibri" w:hAnsi="Calibri" w:cs="Calibri"/>
          <w:sz w:val="22"/>
          <w:szCs w:val="22"/>
        </w:rPr>
        <w:t xml:space="preserve"> </w:t>
      </w:r>
      <w:r w:rsidRPr="007E4359">
        <w:rPr>
          <w:rFonts w:ascii="Calibri" w:hAnsi="Calibri" w:cs="Calibri"/>
          <w:b/>
          <w:bCs/>
          <w:sz w:val="22"/>
          <w:szCs w:val="22"/>
        </w:rPr>
        <w:t>Koprivnica – Varaždin i obratno</w:t>
      </w:r>
      <w:r w:rsidR="00C56BA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E4359">
        <w:rPr>
          <w:rFonts w:ascii="Calibri" w:hAnsi="Calibri" w:cs="Calibri"/>
          <w:sz w:val="22"/>
          <w:szCs w:val="22"/>
        </w:rPr>
        <w:t>prevoziti</w:t>
      </w:r>
      <w:r w:rsidR="00C56BA0">
        <w:rPr>
          <w:rFonts w:ascii="Calibri" w:hAnsi="Calibri" w:cs="Calibri"/>
          <w:sz w:val="22"/>
          <w:szCs w:val="22"/>
        </w:rPr>
        <w:t xml:space="preserve"> </w:t>
      </w:r>
      <w:r w:rsidRPr="007E4359">
        <w:rPr>
          <w:rFonts w:ascii="Calibri" w:hAnsi="Calibri" w:cs="Calibri"/>
          <w:b/>
          <w:bCs/>
          <w:sz w:val="22"/>
          <w:szCs w:val="22"/>
        </w:rPr>
        <w:t>autobusi</w:t>
      </w:r>
      <w:r w:rsidR="00C56BA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E4359">
        <w:rPr>
          <w:rFonts w:ascii="Calibri" w:hAnsi="Calibri" w:cs="Calibri"/>
          <w:sz w:val="22"/>
          <w:szCs w:val="22"/>
        </w:rPr>
        <w:t xml:space="preserve">prema rasporedu koji </w:t>
      </w:r>
      <w:r w:rsidR="009662E0">
        <w:rPr>
          <w:rFonts w:ascii="Calibri" w:hAnsi="Calibri" w:cs="Calibri"/>
          <w:sz w:val="22"/>
          <w:szCs w:val="22"/>
        </w:rPr>
        <w:t>se nalazi</w:t>
      </w:r>
      <w:r w:rsidR="00C56BA0">
        <w:rPr>
          <w:rFonts w:ascii="Calibri" w:hAnsi="Calibri" w:cs="Calibri"/>
          <w:sz w:val="22"/>
          <w:szCs w:val="22"/>
        </w:rPr>
        <w:t xml:space="preserve"> </w:t>
      </w:r>
      <w:hyperlink r:id="rId7" w:tgtFrame="_blank" w:history="1">
        <w:r w:rsidRPr="007E4359">
          <w:rPr>
            <w:rStyle w:val="Hiperveza"/>
            <w:rFonts w:ascii="Calibri" w:hAnsi="Calibri" w:cs="Calibri"/>
            <w:b/>
            <w:bCs/>
            <w:sz w:val="22"/>
            <w:szCs w:val="22"/>
          </w:rPr>
          <w:t>ovdje</w:t>
        </w:r>
      </w:hyperlink>
      <w:r w:rsidRPr="007E4359">
        <w:rPr>
          <w:rFonts w:ascii="Calibri" w:hAnsi="Calibri" w:cs="Calibri"/>
          <w:sz w:val="22"/>
          <w:szCs w:val="22"/>
        </w:rPr>
        <w:t>.</w:t>
      </w:r>
    </w:p>
    <w:p w14:paraId="2F397171" w14:textId="06228CF8" w:rsidR="00FD507B" w:rsidRDefault="00AB2016" w:rsidP="007060C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="007060CC" w:rsidRPr="007060CC">
        <w:rPr>
          <w:rFonts w:ascii="Calibri" w:hAnsi="Calibri" w:cs="Calibri"/>
          <w:sz w:val="22"/>
          <w:szCs w:val="22"/>
        </w:rPr>
        <w:t>oguća su kašnjenja zbog kojih se ispričavamo putnicima te ih molimo za strpljenje i razumijevanje.</w:t>
      </w:r>
    </w:p>
    <w:p w14:paraId="237D9D47" w14:textId="031C66B6" w:rsidR="00DB4D88" w:rsidRPr="00DB4D88" w:rsidRDefault="00DB4D88" w:rsidP="00DB4D88">
      <w:pPr>
        <w:jc w:val="both"/>
        <w:rPr>
          <w:rFonts w:ascii="Calibri" w:hAnsi="Calibri" w:cs="Calibri"/>
          <w:sz w:val="22"/>
          <w:szCs w:val="22"/>
        </w:rPr>
      </w:pPr>
      <w:r w:rsidRPr="00DB4D88">
        <w:rPr>
          <w:rFonts w:ascii="Calibri" w:hAnsi="Calibri" w:cs="Calibri"/>
          <w:sz w:val="22"/>
          <w:szCs w:val="22"/>
        </w:rPr>
        <w:t>Obnova dionica</w:t>
      </w:r>
      <w:r w:rsidRPr="00DB4D88">
        <w:rPr>
          <w:rFonts w:ascii="Calibri" w:hAnsi="Calibri" w:cs="Calibri"/>
          <w:b/>
          <w:bCs/>
          <w:sz w:val="22"/>
          <w:szCs w:val="22"/>
        </w:rPr>
        <w:t xml:space="preserve"> Kloštar – Koprivnica – Varaždin (74,7 km) i Varaždin – Čakovec (11,8 km) </w:t>
      </w:r>
      <w:r w:rsidRPr="00DB4D88">
        <w:rPr>
          <w:rFonts w:ascii="Calibri" w:hAnsi="Calibri" w:cs="Calibri"/>
          <w:sz w:val="22"/>
          <w:szCs w:val="22"/>
        </w:rPr>
        <w:t xml:space="preserve">vrijedna je </w:t>
      </w:r>
      <w:r w:rsidRPr="00DB4D88">
        <w:rPr>
          <w:rFonts w:ascii="Calibri" w:hAnsi="Calibri" w:cs="Calibri"/>
          <w:b/>
          <w:bCs/>
          <w:sz w:val="22"/>
          <w:szCs w:val="22"/>
        </w:rPr>
        <w:t xml:space="preserve">189 </w:t>
      </w:r>
      <w:r w:rsidR="00D414A2">
        <w:rPr>
          <w:rFonts w:ascii="Calibri" w:hAnsi="Calibri" w:cs="Calibri"/>
          <w:b/>
          <w:bCs/>
          <w:sz w:val="22"/>
          <w:szCs w:val="22"/>
        </w:rPr>
        <w:t>milijuna</w:t>
      </w:r>
      <w:r w:rsidR="00E709F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B4D88">
        <w:rPr>
          <w:rFonts w:ascii="Calibri" w:hAnsi="Calibri" w:cs="Calibri"/>
          <w:b/>
          <w:bCs/>
          <w:sz w:val="22"/>
          <w:szCs w:val="22"/>
        </w:rPr>
        <w:t>eura</w:t>
      </w:r>
      <w:r w:rsidR="00C56BA0">
        <w:rPr>
          <w:rFonts w:ascii="Calibri" w:hAnsi="Calibri" w:cs="Calibri"/>
          <w:b/>
          <w:bCs/>
          <w:sz w:val="22"/>
          <w:szCs w:val="22"/>
        </w:rPr>
        <w:t>,</w:t>
      </w:r>
      <w:r w:rsidRPr="00DB4D88">
        <w:rPr>
          <w:rFonts w:ascii="Calibri" w:hAnsi="Calibri" w:cs="Calibri"/>
          <w:sz w:val="22"/>
          <w:szCs w:val="22"/>
        </w:rPr>
        <w:t xml:space="preserve"> koji se putem državnog proračuna financiraju iz kredita Europske investicijske banke koji je osigurala Vlada RH. Radovi obuhvaćaju obnovu donjeg i gornjeg </w:t>
      </w:r>
      <w:r w:rsidR="00C56BA0" w:rsidRPr="00DB4D88">
        <w:rPr>
          <w:rFonts w:ascii="Calibri" w:hAnsi="Calibri" w:cs="Calibri"/>
          <w:sz w:val="22"/>
          <w:szCs w:val="22"/>
        </w:rPr>
        <w:t>pru</w:t>
      </w:r>
      <w:r w:rsidR="00C56BA0">
        <w:rPr>
          <w:rFonts w:ascii="Calibri" w:hAnsi="Calibri" w:cs="Calibri"/>
          <w:sz w:val="22"/>
          <w:szCs w:val="22"/>
        </w:rPr>
        <w:t>žnog</w:t>
      </w:r>
      <w:r w:rsidR="00C56BA0" w:rsidRPr="00DB4D88">
        <w:rPr>
          <w:rFonts w:ascii="Calibri" w:hAnsi="Calibri" w:cs="Calibri"/>
          <w:sz w:val="22"/>
          <w:szCs w:val="22"/>
        </w:rPr>
        <w:t xml:space="preserve"> </w:t>
      </w:r>
      <w:r w:rsidRPr="00DB4D88">
        <w:rPr>
          <w:rFonts w:ascii="Calibri" w:hAnsi="Calibri" w:cs="Calibri"/>
          <w:sz w:val="22"/>
          <w:szCs w:val="22"/>
        </w:rPr>
        <w:t>ustroja, zamjenu skretnica u kolodvorima, izgradnju novih uređenih površina za putnike i perona, uređenje 62 željezničko-cestovn</w:t>
      </w:r>
      <w:r w:rsidR="00AB2016">
        <w:rPr>
          <w:rFonts w:ascii="Calibri" w:hAnsi="Calibri" w:cs="Calibri"/>
          <w:sz w:val="22"/>
          <w:szCs w:val="22"/>
        </w:rPr>
        <w:t>a</w:t>
      </w:r>
      <w:r w:rsidRPr="00DB4D88">
        <w:rPr>
          <w:rFonts w:ascii="Calibri" w:hAnsi="Calibri" w:cs="Calibri"/>
          <w:sz w:val="22"/>
          <w:szCs w:val="22"/>
        </w:rPr>
        <w:t xml:space="preserve"> i pješačk</w:t>
      </w:r>
      <w:r w:rsidR="00AB2016">
        <w:rPr>
          <w:rFonts w:ascii="Calibri" w:hAnsi="Calibri" w:cs="Calibri"/>
          <w:sz w:val="22"/>
          <w:szCs w:val="22"/>
        </w:rPr>
        <w:t>a</w:t>
      </w:r>
      <w:r w:rsidRPr="00DB4D88">
        <w:rPr>
          <w:rFonts w:ascii="Calibri" w:hAnsi="Calibri" w:cs="Calibri"/>
          <w:sz w:val="22"/>
          <w:szCs w:val="22"/>
        </w:rPr>
        <w:t xml:space="preserve"> prijelaza, sanaciju i uređenje mostova i propusta, sanaciju nestabilnosti nasipa Jalžabet, obnovu rasvjete kolodvora i stajališta</w:t>
      </w:r>
      <w:r w:rsidR="00C56BA0">
        <w:rPr>
          <w:rFonts w:ascii="Calibri" w:hAnsi="Calibri" w:cs="Calibri"/>
          <w:sz w:val="22"/>
          <w:szCs w:val="22"/>
        </w:rPr>
        <w:t xml:space="preserve"> te</w:t>
      </w:r>
      <w:r w:rsidRPr="00DB4D88">
        <w:rPr>
          <w:rFonts w:ascii="Calibri" w:hAnsi="Calibri" w:cs="Calibri"/>
          <w:sz w:val="22"/>
          <w:szCs w:val="22"/>
        </w:rPr>
        <w:t xml:space="preserve"> usklađenje i obnovu signalno-sigurnosnih i prometno-upravljačkih uređaja.</w:t>
      </w:r>
    </w:p>
    <w:p w14:paraId="606FF0C8" w14:textId="77777777" w:rsidR="007060CC" w:rsidRDefault="007060CC" w:rsidP="007060CC">
      <w:pPr>
        <w:jc w:val="both"/>
        <w:rPr>
          <w:rFonts w:ascii="Calibri" w:hAnsi="Calibri" w:cs="Calibri"/>
          <w:sz w:val="22"/>
          <w:szCs w:val="22"/>
        </w:rPr>
      </w:pPr>
    </w:p>
    <w:p w14:paraId="00CBF8D5" w14:textId="77777777" w:rsidR="00FD507B" w:rsidRDefault="00FD507B" w:rsidP="00FD507B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Kontakt za više informacija:</w:t>
      </w:r>
    </w:p>
    <w:p w14:paraId="33F8C0B5" w14:textId="007AC45E" w:rsidR="00FD507B" w:rsidRPr="00FD507B" w:rsidRDefault="00FD507B" w:rsidP="00FD507B">
      <w:pPr>
        <w:spacing w:after="0"/>
        <w:rPr>
          <w:rFonts w:ascii="Calibri" w:hAnsi="Calibri" w:cs="Calibri"/>
          <w:sz w:val="22"/>
          <w:szCs w:val="22"/>
          <w:lang w:val="it-IT"/>
        </w:rPr>
      </w:pPr>
      <w:hyperlink r:id="rId8" w:history="1">
        <w:r w:rsidRPr="00FD507B">
          <w:rPr>
            <w:rStyle w:val="Hiperveza"/>
            <w:rFonts w:ascii="Calibri" w:hAnsi="Calibri" w:cs="Calibri"/>
            <w:sz w:val="22"/>
            <w:szCs w:val="22"/>
            <w:lang w:val="it-IT"/>
          </w:rPr>
          <w:t>korporativne.komunikacije@hzinfra.hr</w:t>
        </w:r>
      </w:hyperlink>
    </w:p>
    <w:p w14:paraId="32CCE12A" w14:textId="77777777" w:rsidR="00F46F9D" w:rsidRPr="00FD507B" w:rsidRDefault="00F46F9D">
      <w:pPr>
        <w:rPr>
          <w:rFonts w:ascii="Calibri" w:hAnsi="Calibri" w:cs="Calibri"/>
          <w:sz w:val="22"/>
          <w:szCs w:val="22"/>
        </w:rPr>
      </w:pPr>
    </w:p>
    <w:sectPr w:rsidR="00F46F9D" w:rsidRPr="00FD507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10E9" w14:textId="77777777" w:rsidR="00B5515B" w:rsidRDefault="00B5515B" w:rsidP="00FD507B">
      <w:pPr>
        <w:spacing w:after="0" w:line="240" w:lineRule="auto"/>
      </w:pPr>
      <w:r>
        <w:separator/>
      </w:r>
    </w:p>
  </w:endnote>
  <w:endnote w:type="continuationSeparator" w:id="0">
    <w:p w14:paraId="51B630FB" w14:textId="77777777" w:rsidR="00B5515B" w:rsidRDefault="00B5515B" w:rsidP="00FD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BF3A" w14:textId="77777777" w:rsidR="00B5515B" w:rsidRDefault="00B5515B" w:rsidP="00FD507B">
      <w:pPr>
        <w:spacing w:after="0" w:line="240" w:lineRule="auto"/>
      </w:pPr>
      <w:r>
        <w:separator/>
      </w:r>
    </w:p>
  </w:footnote>
  <w:footnote w:type="continuationSeparator" w:id="0">
    <w:p w14:paraId="6D2951C0" w14:textId="77777777" w:rsidR="00B5515B" w:rsidRDefault="00B5515B" w:rsidP="00FD5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7318" w14:textId="60E62DB8" w:rsidR="00FD507B" w:rsidRDefault="00FD507B" w:rsidP="00FD507B">
    <w:pPr>
      <w:pStyle w:val="Zaglavlje"/>
      <w:jc w:val="center"/>
    </w:pPr>
    <w:r>
      <w:rPr>
        <w:rFonts w:ascii="Calibri" w:hAnsi="Calibri" w:cs="Calibri"/>
        <w:b/>
        <w:bCs/>
        <w:noProof/>
      </w:rPr>
      <w:drawing>
        <wp:inline distT="0" distB="0" distL="0" distR="0" wp14:anchorId="33BA4A04" wp14:editId="1DB9184E">
          <wp:extent cx="2639060" cy="300990"/>
          <wp:effectExtent l="0" t="0" r="8890" b="3810"/>
          <wp:docPr id="195776048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060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4E2"/>
    <w:multiLevelType w:val="multilevel"/>
    <w:tmpl w:val="D6D8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E503AD"/>
    <w:multiLevelType w:val="multilevel"/>
    <w:tmpl w:val="83E6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8721550">
    <w:abstractNumId w:val="1"/>
  </w:num>
  <w:num w:numId="2" w16cid:durableId="48817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07B"/>
    <w:rsid w:val="000C1B3D"/>
    <w:rsid w:val="001F5E2D"/>
    <w:rsid w:val="002D2CAD"/>
    <w:rsid w:val="0030798A"/>
    <w:rsid w:val="004D4444"/>
    <w:rsid w:val="0054289F"/>
    <w:rsid w:val="006345C1"/>
    <w:rsid w:val="007060CC"/>
    <w:rsid w:val="007E4359"/>
    <w:rsid w:val="0083090B"/>
    <w:rsid w:val="00846152"/>
    <w:rsid w:val="008D7265"/>
    <w:rsid w:val="00951E6C"/>
    <w:rsid w:val="009662E0"/>
    <w:rsid w:val="00973959"/>
    <w:rsid w:val="009A0BF0"/>
    <w:rsid w:val="009F4859"/>
    <w:rsid w:val="00A948C0"/>
    <w:rsid w:val="00AB2016"/>
    <w:rsid w:val="00B5515B"/>
    <w:rsid w:val="00B5571E"/>
    <w:rsid w:val="00B927BC"/>
    <w:rsid w:val="00C363A4"/>
    <w:rsid w:val="00C440D7"/>
    <w:rsid w:val="00C56BA0"/>
    <w:rsid w:val="00CD20F1"/>
    <w:rsid w:val="00D414A2"/>
    <w:rsid w:val="00DB4D88"/>
    <w:rsid w:val="00E53B2C"/>
    <w:rsid w:val="00E60427"/>
    <w:rsid w:val="00E709F6"/>
    <w:rsid w:val="00F17D02"/>
    <w:rsid w:val="00F236D1"/>
    <w:rsid w:val="00F46F9D"/>
    <w:rsid w:val="00F919EA"/>
    <w:rsid w:val="00FD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E0DA"/>
  <w15:chartTrackingRefBased/>
  <w15:docId w15:val="{117B35D9-F48A-46ED-BECF-4F87C383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D5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5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5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5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5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5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5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5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5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5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5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5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507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507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507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507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507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507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D5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5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5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5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D5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D507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D507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D507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5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507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D507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FD5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507B"/>
  </w:style>
  <w:style w:type="paragraph" w:styleId="Podnoje">
    <w:name w:val="footer"/>
    <w:basedOn w:val="Normal"/>
    <w:link w:val="PodnojeChar"/>
    <w:uiPriority w:val="99"/>
    <w:unhideWhenUsed/>
    <w:rsid w:val="00FD5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507B"/>
  </w:style>
  <w:style w:type="character" w:styleId="Hiperveza">
    <w:name w:val="Hyperlink"/>
    <w:basedOn w:val="Zadanifontodlomka"/>
    <w:uiPriority w:val="99"/>
    <w:unhideWhenUsed/>
    <w:rsid w:val="00FD507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507B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662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7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porativne.komunikacije@hzinfr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zinfra.hr/wp-content/uploads/2026/02/Tablica-Koprivnica-Varazdin-2-28-III-202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9FEA.28B841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a55bb0e-dbb0-42a5-b711-dedf95fe04af}" enabled="0" method="" siteId="{0a55bb0e-dbb0-42a5-b711-dedf95fe04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Miša</dc:creator>
  <cp:keywords/>
  <dc:description/>
  <cp:lastModifiedBy>Ružica Stanić</cp:lastModifiedBy>
  <cp:revision>2</cp:revision>
  <dcterms:created xsi:type="dcterms:W3CDTF">2026-02-23T11:31:00Z</dcterms:created>
  <dcterms:modified xsi:type="dcterms:W3CDTF">2026-02-23T11:31:00Z</dcterms:modified>
</cp:coreProperties>
</file>